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D3" w:rsidRDefault="00597CD3" w:rsidP="00597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76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общеобразовательная школа № 16 города Балашова Саратовской области»</w:t>
      </w:r>
    </w:p>
    <w:p w:rsidR="00597CD3" w:rsidRDefault="00597CD3" w:rsidP="00597C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Выписка </w:t>
      </w:r>
    </w:p>
    <w:p w:rsidR="00597CD3" w:rsidRDefault="00DA736F" w:rsidP="00597C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 протокола №8</w:t>
      </w:r>
    </w:p>
    <w:p w:rsidR="00DA736F" w:rsidRPr="00DA736F" w:rsidRDefault="00597CD3" w:rsidP="00DA736F">
      <w:pPr>
        <w:pStyle w:val="a3"/>
        <w:jc w:val="center"/>
        <w:rPr>
          <w:b/>
          <w:color w:val="00000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педагогического совета </w:t>
      </w:r>
      <w:r w:rsidR="00DA736F">
        <w:rPr>
          <w:b/>
          <w:color w:val="000000"/>
        </w:rPr>
        <w:t xml:space="preserve">                          от</w:t>
      </w:r>
      <w:r w:rsidR="00DA736F" w:rsidRPr="00DA736F">
        <w:rPr>
          <w:b/>
          <w:color w:val="000000"/>
        </w:rPr>
        <w:t>29.12.2021г.</w:t>
      </w:r>
    </w:p>
    <w:p w:rsidR="00DA736F" w:rsidRPr="00DA736F" w:rsidRDefault="00DA736F" w:rsidP="00DA7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«Организация содержания образования в контексте развития функциональной грамотности»</w:t>
      </w:r>
    </w:p>
    <w:p w:rsidR="00597CD3" w:rsidRPr="00E70763" w:rsidRDefault="00597CD3" w:rsidP="00597CD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Всего членов Совета 31</w:t>
      </w:r>
    </w:p>
    <w:p w:rsidR="00597CD3" w:rsidRPr="00E70763" w:rsidRDefault="00597CD3" w:rsidP="00597CD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Присутствовало -31</w:t>
      </w:r>
    </w:p>
    <w:p w:rsidR="00597CD3" w:rsidRPr="00E70763" w:rsidRDefault="00597CD3" w:rsidP="00597CD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70763">
        <w:rPr>
          <w:color w:val="000000"/>
        </w:rPr>
        <w:t>Отсутствовало -0</w:t>
      </w:r>
    </w:p>
    <w:p w:rsidR="00597CD3" w:rsidRPr="00E70763" w:rsidRDefault="00597CD3" w:rsidP="00597CD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70763">
        <w:rPr>
          <w:color w:val="000000"/>
        </w:rPr>
        <w:t>Начало работы10-00</w:t>
      </w:r>
    </w:p>
    <w:p w:rsidR="00597CD3" w:rsidRPr="00E70763" w:rsidRDefault="00597CD3" w:rsidP="00597CD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70763">
        <w:rPr>
          <w:color w:val="000000"/>
        </w:rPr>
        <w:t xml:space="preserve">Окончание 11-50 </w:t>
      </w:r>
    </w:p>
    <w:p w:rsidR="00597CD3" w:rsidRDefault="00597CD3" w:rsidP="00597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6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A736F" w:rsidRPr="00DA736F" w:rsidRDefault="00DA736F" w:rsidP="00DA7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6F">
        <w:rPr>
          <w:rFonts w:ascii="Times New Roman" w:hAnsi="Times New Roman" w:cs="Times New Roman"/>
          <w:i/>
          <w:sz w:val="24"/>
          <w:szCs w:val="24"/>
        </w:rPr>
        <w:t>5.</w:t>
      </w:r>
      <w:r w:rsidRPr="00DA736F">
        <w:rPr>
          <w:rFonts w:ascii="Times New Roman" w:hAnsi="Times New Roman" w:cs="Times New Roman"/>
          <w:sz w:val="24"/>
          <w:szCs w:val="24"/>
        </w:rPr>
        <w:t>«Организация содержания образования в контексте развития функциональной грамотности»</w:t>
      </w:r>
    </w:p>
    <w:p w:rsidR="00DA736F" w:rsidRPr="00DA736F" w:rsidRDefault="00DA736F" w:rsidP="00DA73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736F">
        <w:rPr>
          <w:rFonts w:ascii="Times New Roman" w:hAnsi="Times New Roman" w:cs="Times New Roman"/>
          <w:sz w:val="24"/>
          <w:szCs w:val="24"/>
        </w:rPr>
        <w:t xml:space="preserve">                      / </w:t>
      </w:r>
      <w:r w:rsidRPr="00DA736F">
        <w:rPr>
          <w:rFonts w:ascii="Times New Roman" w:hAnsi="Times New Roman" w:cs="Times New Roman"/>
          <w:i/>
          <w:sz w:val="24"/>
          <w:szCs w:val="24"/>
        </w:rPr>
        <w:t>Коновалова Т.А., зам.дир</w:t>
      </w:r>
      <w:r>
        <w:rPr>
          <w:rFonts w:ascii="Times New Roman" w:hAnsi="Times New Roman" w:cs="Times New Roman"/>
          <w:i/>
          <w:sz w:val="24"/>
          <w:szCs w:val="24"/>
        </w:rPr>
        <w:t>ектора</w:t>
      </w:r>
      <w:r w:rsidRPr="00DA736F">
        <w:rPr>
          <w:rFonts w:ascii="Times New Roman" w:hAnsi="Times New Roman" w:cs="Times New Roman"/>
          <w:i/>
          <w:sz w:val="24"/>
          <w:szCs w:val="24"/>
        </w:rPr>
        <w:t xml:space="preserve"> по УВР.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DA736F" w:rsidRPr="00DA736F" w:rsidRDefault="00DA736F" w:rsidP="00DA73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DA736F">
        <w:rPr>
          <w:rFonts w:ascii="Times New Roman" w:hAnsi="Times New Roman" w:cs="Times New Roman"/>
          <w:i/>
          <w:sz w:val="24"/>
          <w:szCs w:val="24"/>
        </w:rPr>
        <w:t xml:space="preserve">  Содокладчики: Руднева А.А., учитель математики,</w:t>
      </w:r>
    </w:p>
    <w:p w:rsidR="00DA736F" w:rsidRPr="00DA736F" w:rsidRDefault="00DA736F" w:rsidP="00DA73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736F">
        <w:rPr>
          <w:rFonts w:ascii="Times New Roman" w:hAnsi="Times New Roman" w:cs="Times New Roman"/>
          <w:i/>
          <w:sz w:val="24"/>
          <w:szCs w:val="24"/>
        </w:rPr>
        <w:t>Гарига</w:t>
      </w:r>
      <w:proofErr w:type="spellEnd"/>
      <w:r w:rsidRPr="00DA736F">
        <w:rPr>
          <w:rFonts w:ascii="Times New Roman" w:hAnsi="Times New Roman" w:cs="Times New Roman"/>
          <w:i/>
          <w:sz w:val="24"/>
          <w:szCs w:val="24"/>
        </w:rPr>
        <w:t xml:space="preserve"> Н.В., учитель химии и географии</w:t>
      </w:r>
    </w:p>
    <w:p w:rsidR="00DA736F" w:rsidRPr="00DA736F" w:rsidRDefault="00DA736F" w:rsidP="00DA73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736F">
        <w:rPr>
          <w:rFonts w:ascii="Times New Roman" w:hAnsi="Times New Roman" w:cs="Times New Roman"/>
          <w:i/>
          <w:sz w:val="24"/>
          <w:szCs w:val="24"/>
        </w:rPr>
        <w:t>Смотрова</w:t>
      </w:r>
      <w:proofErr w:type="spellEnd"/>
      <w:r w:rsidRPr="00DA736F">
        <w:rPr>
          <w:rFonts w:ascii="Times New Roman" w:hAnsi="Times New Roman" w:cs="Times New Roman"/>
          <w:i/>
          <w:sz w:val="24"/>
          <w:szCs w:val="24"/>
        </w:rPr>
        <w:t xml:space="preserve"> М.Ф., учитель истории и обществознания</w:t>
      </w:r>
    </w:p>
    <w:p w:rsidR="00DA736F" w:rsidRDefault="00DA736F" w:rsidP="00DA73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736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Куренкова Т.А., учитель биологии/</w:t>
      </w:r>
    </w:p>
    <w:p w:rsidR="00DA736F" w:rsidRDefault="00DA736F" w:rsidP="00DA73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736F" w:rsidRPr="00DA736F" w:rsidRDefault="00DA736F" w:rsidP="00DA7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3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По пятому вопросу</w:t>
      </w:r>
      <w:r w:rsidRPr="00DA736F">
        <w:rPr>
          <w:rFonts w:ascii="Times New Roman" w:eastAsia="Times New Roman" w:hAnsi="Times New Roman" w:cs="Times New Roman"/>
          <w:sz w:val="24"/>
          <w:szCs w:val="24"/>
        </w:rPr>
        <w:t xml:space="preserve"> слушали Коновалову Т.А.,завуча по УВР, которая отметила, что понятие «функциональная грамотность» в последнее время приобрело значительную актуальность и новое содержание в связи с разработкой проблемы развития функциональной грамотности. Таким образом, развитие функциональной грамотности в  образовании является актуальной задачей педагога в настоящее время.  </w:t>
      </w:r>
    </w:p>
    <w:p w:rsidR="00DA736F" w:rsidRPr="00DA736F" w:rsidRDefault="00DA736F" w:rsidP="00DA7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</w:t>
      </w:r>
      <w:proofErr w:type="gramStart"/>
      <w:r w:rsidRPr="00DA7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.т</w:t>
      </w:r>
      <w:proofErr w:type="gramEnd"/>
      <w:r w:rsidRPr="00DA7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.е. ее смысл состоит в приближении образовательной деятельности к жизни</w:t>
      </w:r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DA736F" w:rsidRPr="00DA736F" w:rsidRDefault="00DA736F" w:rsidP="00DA7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Содокладчики</w:t>
      </w:r>
      <w:proofErr w:type="gramStart"/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Руднева А.А., учитель математики, </w:t>
      </w:r>
      <w:proofErr w:type="spellStart"/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Гарига</w:t>
      </w:r>
      <w:proofErr w:type="spellEnd"/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Н.В., учитель химии и географии, </w:t>
      </w:r>
      <w:proofErr w:type="spellStart"/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Смотрова</w:t>
      </w:r>
      <w:proofErr w:type="spellEnd"/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М.Ф., учитель истории и обществознания,Куренкова Т.А., учитель биологии, в своих сообщениях отметили, что выделяется несколько основных видов функциональной грамотности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остановившись на особенностях работы в этом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направлении по своим предметам</w:t>
      </w:r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A736F" w:rsidRPr="00DA736F" w:rsidRDefault="00DA736F" w:rsidP="00DA7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DA73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коммуникативная грамотность</w:t>
      </w:r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предполагающая свободное владение всеми видами речевой деятельности; способность адекватно понимать чужую устную и письменную речь; самостоятельно выражать свои мысли в устной и письменной речи, а также компьютерной, которая совмещает признаки устной и письменной форм речи;</w:t>
      </w:r>
    </w:p>
    <w:p w:rsidR="00DA736F" w:rsidRPr="00DA736F" w:rsidRDefault="00DA736F" w:rsidP="00DA7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3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- информационная грамотность</w:t>
      </w:r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</w:t>
      </w:r>
    </w:p>
    <w:p w:rsidR="00DA736F" w:rsidRPr="00DA736F" w:rsidRDefault="00DA736F" w:rsidP="00DA7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3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DA73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деятельностная</w:t>
      </w:r>
      <w:proofErr w:type="spellEnd"/>
      <w:r w:rsidRPr="00DA73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грамотность</w:t>
      </w:r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самокоррекцию</w:t>
      </w:r>
      <w:proofErr w:type="spellEnd"/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A736F" w:rsidRPr="00DA736F" w:rsidRDefault="00DA736F" w:rsidP="00DA7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Однако  базовым навыком функциональной грамотности является читательская грамотность. В современном обществе умение работать с информацией (читать, прежде всего) становится обязательным условием успешности.</w:t>
      </w:r>
    </w:p>
    <w:p w:rsidR="00DA736F" w:rsidRDefault="00DA736F" w:rsidP="00DA7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Важное внимание важно уделять развитию осознанности чтения.</w:t>
      </w:r>
    </w:p>
    <w:p w:rsidR="00DA736F" w:rsidRPr="00DA736F" w:rsidRDefault="00DA736F" w:rsidP="00DA7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36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/ Тексты сообщений прилагаются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</w:p>
    <w:p w:rsidR="00DA736F" w:rsidRPr="00DA736F" w:rsidRDefault="00DA736F" w:rsidP="00DA7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3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пятому вопросу решили</w:t>
      </w:r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A736F" w:rsidRPr="00DA736F" w:rsidRDefault="00DA736F" w:rsidP="00DA7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 Активно внедрять в учебно-воспитательный процесс технологии, обеспечивающие формирование функциональной грамотности.</w:t>
      </w:r>
    </w:p>
    <w:p w:rsidR="00DA736F" w:rsidRPr="00DA736F" w:rsidRDefault="00DA736F" w:rsidP="00DA7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2.Принимать участие в  обучающих семинарах по развитию читательской, математической и естественнонаучной грамотности  школьников.</w:t>
      </w:r>
    </w:p>
    <w:p w:rsidR="00DA736F" w:rsidRPr="00DA736F" w:rsidRDefault="00DA736F" w:rsidP="00DA7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3.Использовать на уроках, внеклассных мероприятиях разнообразные формы, методы, формирующие функциональную грамотность;</w:t>
      </w:r>
    </w:p>
    <w:p w:rsidR="00DA736F" w:rsidRPr="00DA736F" w:rsidRDefault="00DA736F" w:rsidP="00DA7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4.В рамках предметных недель провести открытые уроки, демонстрирующие разнообразные формы, методы, формирующие функциональную грамотность.  </w:t>
      </w:r>
    </w:p>
    <w:p w:rsidR="00DA736F" w:rsidRPr="00DA736F" w:rsidRDefault="00DA736F" w:rsidP="00DA73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21A1" w:rsidRDefault="001D21A1" w:rsidP="00597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CD3" w:rsidRPr="00E70763" w:rsidRDefault="00597CD3" w:rsidP="00597C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E70763">
        <w:rPr>
          <w:rFonts w:ascii="Times New Roman" w:hAnsi="Times New Roman" w:cs="Times New Roman"/>
          <w:b/>
          <w:sz w:val="24"/>
          <w:szCs w:val="24"/>
        </w:rPr>
        <w:t>олосовали:</w:t>
      </w:r>
    </w:p>
    <w:p w:rsidR="00597CD3" w:rsidRPr="00E70763" w:rsidRDefault="00597CD3" w:rsidP="00597C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«За»-31</w:t>
      </w:r>
      <w:r w:rsidRPr="00E70763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97CD3" w:rsidRPr="00E70763" w:rsidRDefault="00597CD3" w:rsidP="00597C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70763"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597CD3" w:rsidRPr="00E70763" w:rsidRDefault="00597CD3" w:rsidP="00597CD3">
      <w:pPr>
        <w:pStyle w:val="a3"/>
        <w:rPr>
          <w:rFonts w:ascii="Times New Roman" w:hAnsi="Times New Roman" w:cs="Times New Roman"/>
          <w:sz w:val="24"/>
          <w:szCs w:val="24"/>
        </w:rPr>
      </w:pPr>
      <w:r w:rsidRPr="00E70763">
        <w:rPr>
          <w:rFonts w:ascii="Times New Roman" w:hAnsi="Times New Roman" w:cs="Times New Roman"/>
          <w:sz w:val="24"/>
          <w:szCs w:val="24"/>
        </w:rPr>
        <w:t>«Воздержались» - нет</w:t>
      </w:r>
    </w:p>
    <w:p w:rsidR="00597CD3" w:rsidRPr="00E70763" w:rsidRDefault="00597CD3" w:rsidP="00597CD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07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Принято единогласно</w:t>
      </w:r>
    </w:p>
    <w:p w:rsidR="00597CD3" w:rsidRDefault="00597CD3" w:rsidP="00597CD3"/>
    <w:p w:rsidR="00597CD3" w:rsidRPr="005D355D" w:rsidRDefault="00597CD3" w:rsidP="00597CD3">
      <w:pPr>
        <w:rPr>
          <w:rFonts w:ascii="Times New Roman" w:hAnsi="Times New Roman" w:cs="Times New Roman"/>
          <w:sz w:val="24"/>
          <w:szCs w:val="24"/>
        </w:rPr>
      </w:pPr>
      <w:r w:rsidRPr="005D355D">
        <w:rPr>
          <w:rFonts w:ascii="Times New Roman" w:hAnsi="Times New Roman" w:cs="Times New Roman"/>
          <w:sz w:val="24"/>
          <w:szCs w:val="24"/>
        </w:rPr>
        <w:t>Председатель                                     С.А.Рыбалкина</w:t>
      </w:r>
    </w:p>
    <w:p w:rsidR="00597CD3" w:rsidRPr="005D355D" w:rsidRDefault="00597CD3" w:rsidP="00597CD3">
      <w:pPr>
        <w:rPr>
          <w:rFonts w:ascii="Times New Roman" w:hAnsi="Times New Roman" w:cs="Times New Roman"/>
          <w:sz w:val="24"/>
          <w:szCs w:val="24"/>
        </w:rPr>
      </w:pPr>
      <w:r w:rsidRPr="005D355D">
        <w:rPr>
          <w:rFonts w:ascii="Times New Roman" w:hAnsi="Times New Roman" w:cs="Times New Roman"/>
          <w:sz w:val="24"/>
          <w:szCs w:val="24"/>
        </w:rPr>
        <w:t>Секретарь                                             Т.Н.Попова</w:t>
      </w:r>
    </w:p>
    <w:p w:rsidR="00DC23E6" w:rsidRDefault="006D679F"/>
    <w:sectPr w:rsidR="00DC23E6" w:rsidSect="00D7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97CD3"/>
    <w:rsid w:val="001D21A1"/>
    <w:rsid w:val="00220C3E"/>
    <w:rsid w:val="00407C68"/>
    <w:rsid w:val="00597CD3"/>
    <w:rsid w:val="006D679F"/>
    <w:rsid w:val="00857570"/>
    <w:rsid w:val="00951A06"/>
    <w:rsid w:val="00C21383"/>
    <w:rsid w:val="00D7101E"/>
    <w:rsid w:val="00D76B0C"/>
    <w:rsid w:val="00DA736F"/>
    <w:rsid w:val="00DD3147"/>
    <w:rsid w:val="00DF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CD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9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1A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CD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9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1A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2022-05-10T14:32:00Z</dcterms:created>
  <dcterms:modified xsi:type="dcterms:W3CDTF">2022-05-10T14:32:00Z</dcterms:modified>
</cp:coreProperties>
</file>