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FC" w:rsidRPr="007043FC" w:rsidRDefault="00381FAD" w:rsidP="0070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Протокол № 2</w:t>
      </w:r>
    </w:p>
    <w:p w:rsidR="007043FC" w:rsidRPr="007043FC" w:rsidRDefault="00B77B44" w:rsidP="007043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7043FC" w:rsidRPr="007043FC">
        <w:rPr>
          <w:rFonts w:ascii="Times New Roman" w:hAnsi="Times New Roman" w:cs="Times New Roman"/>
          <w:sz w:val="24"/>
          <w:szCs w:val="24"/>
          <w:lang w:eastAsia="ru-RU"/>
        </w:rPr>
        <w:t>аседания методического объединения  учителей  гуманитарного  цикла</w:t>
      </w:r>
    </w:p>
    <w:p w:rsidR="007043FC" w:rsidRPr="007043FC" w:rsidRDefault="007043FC" w:rsidP="007043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043FC">
        <w:rPr>
          <w:rFonts w:ascii="Times New Roman" w:hAnsi="Times New Roman" w:cs="Times New Roman"/>
          <w:sz w:val="24"/>
          <w:szCs w:val="24"/>
          <w:lang w:eastAsia="ru-RU"/>
        </w:rPr>
        <w:t>МОУ  СОШ  №  16  города   Балашова  Саратовской  области</w:t>
      </w:r>
    </w:p>
    <w:p w:rsidR="007043FC" w:rsidRPr="007043FC" w:rsidRDefault="007043FC" w:rsidP="007043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  26 октября</w:t>
      </w:r>
      <w:r w:rsidR="000A279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2021</w:t>
      </w:r>
      <w:r w:rsidRPr="007043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7043FC" w:rsidRPr="007043FC" w:rsidRDefault="007043FC" w:rsidP="0070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FC" w:rsidRPr="007043FC" w:rsidRDefault="007043FC" w:rsidP="0070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7043FC" w:rsidRPr="007043FC" w:rsidRDefault="007043FC" w:rsidP="0070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ШМО гуманитарного цикла. </w:t>
      </w:r>
    </w:p>
    <w:p w:rsidR="007043FC" w:rsidRPr="007043FC" w:rsidRDefault="007043FC" w:rsidP="007043FC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0A279D" w:rsidRDefault="007043FC" w:rsidP="0061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43FC">
        <w:rPr>
          <w:rFonts w:ascii="Times New Roman" w:eastAsia="Times New Roman" w:hAnsi="Times New Roman" w:cs="Times New Roman"/>
          <w:color w:val="000000"/>
          <w:lang w:eastAsia="ru-RU"/>
        </w:rPr>
        <w:t xml:space="preserve">Тема: </w:t>
      </w:r>
      <w:r w:rsidR="000A279D" w:rsidRPr="00C77608">
        <w:rPr>
          <w:rFonts w:ascii="Times New Roman" w:eastAsia="Calibri" w:hAnsi="Times New Roman"/>
        </w:rPr>
        <w:t>«Формирование и оценка функциональной</w:t>
      </w:r>
      <w:r w:rsidR="000A279D">
        <w:rPr>
          <w:rFonts w:ascii="Times New Roman" w:eastAsia="Calibri" w:hAnsi="Times New Roman"/>
        </w:rPr>
        <w:t xml:space="preserve"> грамотности обучающихся: приоритетные задачи на 2021-2022 учебный год</w:t>
      </w:r>
      <w:r w:rsidR="000A279D" w:rsidRPr="00C77608">
        <w:rPr>
          <w:rFonts w:ascii="Times New Roman" w:eastAsia="Calibri" w:hAnsi="Times New Roman"/>
        </w:rPr>
        <w:t>».</w:t>
      </w:r>
    </w:p>
    <w:p w:rsidR="007043FC" w:rsidRDefault="007043FC" w:rsidP="0061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43FC">
        <w:rPr>
          <w:rFonts w:ascii="Times New Roman" w:eastAsia="Times New Roman" w:hAnsi="Times New Roman" w:cs="Times New Roman"/>
          <w:color w:val="000000"/>
          <w:lang w:eastAsia="ru-RU"/>
        </w:rPr>
        <w:t>Цель: Повышение методической грамотности и уровня квалификации учителей русского языка и литературы с учетом современных методических требований.</w:t>
      </w:r>
    </w:p>
    <w:p w:rsidR="000A279D" w:rsidRPr="007043FC" w:rsidRDefault="000A279D" w:rsidP="006111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1.</w:t>
      </w:r>
      <w:r w:rsidRPr="00C77608">
        <w:rPr>
          <w:rFonts w:ascii="Times New Roman" w:eastAsia="Calibri" w:hAnsi="Times New Roman"/>
        </w:rPr>
        <w:t>«Формирование и оценка функциональной</w:t>
      </w:r>
      <w:r>
        <w:rPr>
          <w:rFonts w:ascii="Times New Roman" w:eastAsia="Calibri" w:hAnsi="Times New Roman"/>
        </w:rPr>
        <w:t xml:space="preserve"> грамотности обучающихся: приоритетные задачи на 2021-2022 учебный год</w:t>
      </w:r>
      <w:r w:rsidRPr="00C77608">
        <w:rPr>
          <w:rFonts w:ascii="Times New Roman" w:eastAsia="Calibri" w:hAnsi="Times New Roman"/>
        </w:rPr>
        <w:t>».</w:t>
      </w:r>
      <w:r>
        <w:rPr>
          <w:rFonts w:ascii="Times New Roman" w:eastAsia="Calibri" w:hAnsi="Times New Roman"/>
        </w:rPr>
        <w:t xml:space="preserve"> Доклад руководителя ШМО</w:t>
      </w:r>
    </w:p>
    <w:p w:rsidR="007043FC" w:rsidRPr="006111BA" w:rsidRDefault="000A279D" w:rsidP="006111B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2</w:t>
      </w:r>
      <w:r w:rsidR="006111BA" w:rsidRPr="006111BA">
        <w:rPr>
          <w:rFonts w:ascii="Times New Roman" w:hAnsi="Times New Roman" w:cs="Times New Roman"/>
          <w:lang w:eastAsia="ru-RU"/>
        </w:rPr>
        <w:t>.</w:t>
      </w:r>
      <w:r w:rsidR="007043FC" w:rsidRPr="006111BA">
        <w:rPr>
          <w:rFonts w:ascii="Times New Roman" w:hAnsi="Times New Roman" w:cs="Times New Roman"/>
          <w:lang w:eastAsia="ru-RU"/>
        </w:rPr>
        <w:t>Анализ результатов контрольного среза остаточных знаний (входной диагностики) по предметам.</w:t>
      </w:r>
    </w:p>
    <w:p w:rsidR="002644C3" w:rsidRPr="006111BA" w:rsidRDefault="000A279D" w:rsidP="000A279D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3</w:t>
      </w:r>
      <w:r w:rsidR="006111BA" w:rsidRPr="006111BA">
        <w:rPr>
          <w:rFonts w:ascii="Times New Roman" w:hAnsi="Times New Roman" w:cs="Times New Roman"/>
          <w:lang w:eastAsia="ru-RU"/>
        </w:rPr>
        <w:t>.</w:t>
      </w:r>
      <w:r w:rsidR="007043FC" w:rsidRPr="006111BA">
        <w:rPr>
          <w:rFonts w:ascii="Times New Roman" w:hAnsi="Times New Roman" w:cs="Times New Roman"/>
          <w:lang w:eastAsia="ru-RU"/>
        </w:rPr>
        <w:t>Итоги школьного этапа Всероссийской олимпиады школьников по русскому языку и литературе. Задачи учителей МО по подготовке к муниципальному и региональному этапу олимпиады</w:t>
      </w:r>
      <w:r>
        <w:rPr>
          <w:rFonts w:ascii="Times New Roman" w:hAnsi="Times New Roman" w:cs="Times New Roman"/>
          <w:lang w:eastAsia="ru-RU"/>
        </w:rPr>
        <w:t>.</w:t>
      </w:r>
    </w:p>
    <w:p w:rsidR="007043FC" w:rsidRPr="006111BA" w:rsidRDefault="00E37E06" w:rsidP="006111B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  <w:r w:rsidR="000A279D">
        <w:rPr>
          <w:rFonts w:ascii="Times New Roman" w:hAnsi="Times New Roman" w:cs="Times New Roman"/>
          <w:lang w:eastAsia="ru-RU"/>
        </w:rPr>
        <w:t xml:space="preserve">          4</w:t>
      </w:r>
      <w:r w:rsidR="007043FC" w:rsidRPr="006111BA">
        <w:rPr>
          <w:rFonts w:ascii="Times New Roman" w:hAnsi="Times New Roman" w:cs="Times New Roman"/>
          <w:lang w:eastAsia="ru-RU"/>
        </w:rPr>
        <w:t>.    Организация работы с одаренными детьми</w:t>
      </w:r>
    </w:p>
    <w:p w:rsidR="007043FC" w:rsidRDefault="000A279D" w:rsidP="006111B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          5</w:t>
      </w:r>
      <w:r w:rsidR="007043FC" w:rsidRPr="006111BA">
        <w:rPr>
          <w:rFonts w:ascii="Times New Roman" w:hAnsi="Times New Roman" w:cs="Times New Roman"/>
          <w:lang w:eastAsia="ru-RU"/>
        </w:rPr>
        <w:t xml:space="preserve">.     </w:t>
      </w:r>
      <w:r w:rsidR="00C25E13">
        <w:rPr>
          <w:rFonts w:ascii="Times New Roman" w:hAnsi="Times New Roman" w:cs="Times New Roman"/>
          <w:lang w:eastAsia="ru-RU"/>
        </w:rPr>
        <w:t>Изменения в контрол</w:t>
      </w:r>
      <w:r w:rsidR="008551FF">
        <w:rPr>
          <w:rFonts w:ascii="Times New Roman" w:hAnsi="Times New Roman" w:cs="Times New Roman"/>
          <w:lang w:eastAsia="ru-RU"/>
        </w:rPr>
        <w:t xml:space="preserve">ьно – измерительных материалах </w:t>
      </w:r>
      <w:r w:rsidR="007043FC" w:rsidRPr="006111BA">
        <w:rPr>
          <w:rFonts w:ascii="Times New Roman" w:hAnsi="Times New Roman" w:cs="Times New Roman"/>
          <w:lang w:eastAsia="ru-RU"/>
        </w:rPr>
        <w:t xml:space="preserve"> ЕГЭ.</w:t>
      </w:r>
    </w:p>
    <w:p w:rsidR="000861FF" w:rsidRDefault="000A279D" w:rsidP="006111B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6</w:t>
      </w:r>
      <w:r w:rsidR="000861FF">
        <w:rPr>
          <w:rFonts w:ascii="Times New Roman" w:hAnsi="Times New Roman" w:cs="Times New Roman"/>
          <w:lang w:eastAsia="ru-RU"/>
        </w:rPr>
        <w:t xml:space="preserve">.     Проведение пробного итогового сочинения </w:t>
      </w:r>
      <w:proofErr w:type="gramStart"/>
      <w:r w:rsidR="000861FF">
        <w:rPr>
          <w:rFonts w:ascii="Times New Roman" w:hAnsi="Times New Roman" w:cs="Times New Roman"/>
          <w:lang w:eastAsia="ru-RU"/>
        </w:rPr>
        <w:t xml:space="preserve">( </w:t>
      </w:r>
      <w:proofErr w:type="gramEnd"/>
      <w:r w:rsidR="000861FF">
        <w:rPr>
          <w:rFonts w:ascii="Times New Roman" w:hAnsi="Times New Roman" w:cs="Times New Roman"/>
          <w:lang w:eastAsia="ru-RU"/>
        </w:rPr>
        <w:t>изложения) 2021</w:t>
      </w:r>
    </w:p>
    <w:p w:rsidR="000861FF" w:rsidRPr="006111BA" w:rsidRDefault="000861FF" w:rsidP="006111BA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7043FC" w:rsidRPr="006111BA" w:rsidRDefault="007043FC" w:rsidP="006111BA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111BA">
        <w:rPr>
          <w:rFonts w:ascii="Times New Roman" w:hAnsi="Times New Roman" w:cs="Times New Roman"/>
          <w:lang w:eastAsia="ru-RU"/>
        </w:rPr>
        <w:t> </w:t>
      </w:r>
    </w:p>
    <w:p w:rsidR="008551FF" w:rsidRPr="008551FF" w:rsidRDefault="000A279D" w:rsidP="00855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51FF">
        <w:rPr>
          <w:rFonts w:ascii="Times New Roman" w:eastAsia="Times New Roman" w:hAnsi="Times New Roman" w:cs="Times New Roman"/>
          <w:color w:val="000000"/>
          <w:lang w:eastAsia="ru-RU"/>
        </w:rPr>
        <w:t>По первому вопросу слушали руководителя ШМО учителей гуманитарного цикла Верещагину И.К.</w:t>
      </w:r>
      <w:r w:rsidR="008551FF" w:rsidRPr="008551FF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 w:rsidR="008551FF" w:rsidRPr="008551FF">
        <w:rPr>
          <w:rFonts w:ascii="Times New Roman" w:hAnsi="Times New Roman" w:cs="Times New Roman"/>
        </w:rPr>
        <w:t xml:space="preserve">В современном быстро меняющемся мире переориентация системыобразования на развитие функциональной грамотности выступает несамоцелью, а средством, обеспечивающим человеку возможность адаптациии самореализации. Осмысление положительных сторон традиционногоотечественного образования и достижений </w:t>
      </w:r>
      <w:proofErr w:type="spellStart"/>
      <w:r w:rsidR="008551FF" w:rsidRPr="008551FF">
        <w:rPr>
          <w:rFonts w:ascii="Times New Roman" w:hAnsi="Times New Roman" w:cs="Times New Roman"/>
        </w:rPr>
        <w:t>компетентностной</w:t>
      </w:r>
      <w:proofErr w:type="spellEnd"/>
      <w:r w:rsidR="008551FF" w:rsidRPr="008551FF">
        <w:rPr>
          <w:rFonts w:ascii="Times New Roman" w:hAnsi="Times New Roman" w:cs="Times New Roman"/>
        </w:rPr>
        <w:t xml:space="preserve"> </w:t>
      </w:r>
      <w:proofErr w:type="spellStart"/>
      <w:r w:rsidR="008551FF" w:rsidRPr="008551FF">
        <w:rPr>
          <w:rFonts w:ascii="Times New Roman" w:hAnsi="Times New Roman" w:cs="Times New Roman"/>
        </w:rPr>
        <w:t>моделиобразования</w:t>
      </w:r>
      <w:proofErr w:type="spellEnd"/>
      <w:r w:rsidR="008551FF" w:rsidRPr="008551FF">
        <w:rPr>
          <w:rFonts w:ascii="Times New Roman" w:hAnsi="Times New Roman" w:cs="Times New Roman"/>
        </w:rPr>
        <w:t xml:space="preserve"> приводит к пониманию принципиальной преемственности и </w:t>
      </w:r>
      <w:proofErr w:type="spellStart"/>
      <w:r w:rsidR="008551FF" w:rsidRPr="008551FF">
        <w:rPr>
          <w:rFonts w:ascii="Times New Roman" w:hAnsi="Times New Roman" w:cs="Times New Roman"/>
        </w:rPr>
        <w:t>ихвзаимодополняемости</w:t>
      </w:r>
      <w:proofErr w:type="gramStart"/>
      <w:r w:rsidR="008551FF" w:rsidRPr="008551FF">
        <w:rPr>
          <w:rFonts w:ascii="Times New Roman" w:hAnsi="Times New Roman" w:cs="Times New Roman"/>
        </w:rPr>
        <w:t>.Р</w:t>
      </w:r>
      <w:proofErr w:type="gramEnd"/>
      <w:r w:rsidR="008551FF" w:rsidRPr="008551FF">
        <w:rPr>
          <w:rFonts w:ascii="Times New Roman" w:hAnsi="Times New Roman" w:cs="Times New Roman"/>
        </w:rPr>
        <w:t>азвитие</w:t>
      </w:r>
      <w:proofErr w:type="spellEnd"/>
      <w:r w:rsidR="008551FF" w:rsidRPr="008551FF">
        <w:rPr>
          <w:rFonts w:ascii="Times New Roman" w:hAnsi="Times New Roman" w:cs="Times New Roman"/>
        </w:rPr>
        <w:t xml:space="preserve"> функциональной грамотности возможно на основесформированной академической грамотности. Развитие компетенций,являющихся основой функциональной грамотности, вплетенное в освоениепредметного знания, — это не отдельная задача, а особенность учебногопроцесса при данном подходе. В этих условиях происходит смещениеакцентов с жесткой детальной фиксации материала обучения наобразовательные результаты, формулируемые в терминах деятельностиучащихся: «что умеет ученик», «насколько он владеет определеннымикомпетенциями». При этом реализации </w:t>
      </w:r>
      <w:proofErr w:type="spellStart"/>
      <w:r w:rsidR="008551FF" w:rsidRPr="008551FF">
        <w:rPr>
          <w:rFonts w:ascii="Times New Roman" w:hAnsi="Times New Roman" w:cs="Times New Roman"/>
        </w:rPr>
        <w:t>компетентностной</w:t>
      </w:r>
      <w:proofErr w:type="spellEnd"/>
      <w:r w:rsidR="008551FF" w:rsidRPr="008551FF">
        <w:rPr>
          <w:rFonts w:ascii="Times New Roman" w:hAnsi="Times New Roman" w:cs="Times New Roman"/>
        </w:rPr>
        <w:t xml:space="preserve"> </w:t>
      </w:r>
      <w:proofErr w:type="spellStart"/>
      <w:r w:rsidR="008551FF" w:rsidRPr="008551FF">
        <w:rPr>
          <w:rFonts w:ascii="Times New Roman" w:hAnsi="Times New Roman" w:cs="Times New Roman"/>
        </w:rPr>
        <w:t>моделиобразования</w:t>
      </w:r>
      <w:proofErr w:type="spellEnd"/>
      <w:r w:rsidR="008551FF" w:rsidRPr="008551FF">
        <w:rPr>
          <w:rFonts w:ascii="Times New Roman" w:hAnsi="Times New Roman" w:cs="Times New Roman"/>
        </w:rPr>
        <w:t>, способствующей развитию различных типов грамотности, вбольшейстепени соответствуетзадачныйподход.</w:t>
      </w:r>
    </w:p>
    <w:p w:rsidR="000A279D" w:rsidRPr="008551FF" w:rsidRDefault="000A279D" w:rsidP="0061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43FC" w:rsidRPr="007043FC" w:rsidRDefault="008551FF" w:rsidP="006111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 второму</w:t>
      </w:r>
      <w:r w:rsidR="007043FC" w:rsidRPr="00E37E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вопросу </w:t>
      </w:r>
      <w:r w:rsidR="00E37E06">
        <w:rPr>
          <w:rFonts w:ascii="Times New Roman" w:eastAsia="Times New Roman" w:hAnsi="Times New Roman" w:cs="Times New Roman"/>
          <w:color w:val="000000"/>
          <w:lang w:eastAsia="ru-RU"/>
        </w:rPr>
        <w:t xml:space="preserve">слушали руководителя </w:t>
      </w:r>
      <w:r w:rsidR="007043FC" w:rsidRPr="006111BA">
        <w:rPr>
          <w:rFonts w:ascii="Times New Roman" w:eastAsia="Times New Roman" w:hAnsi="Times New Roman" w:cs="Times New Roman"/>
          <w:color w:val="000000"/>
          <w:lang w:eastAsia="ru-RU"/>
        </w:rPr>
        <w:t xml:space="preserve">МО учителей гуманитарного цикла Верещагину И.К. Она познакомила с результатами диагностики в виде таблицы. Результат в целом получился удовлетворительным, однако имеют место и неудовлетворительные оценки. </w:t>
      </w:r>
      <w:r w:rsidR="007043FC" w:rsidRPr="007043FC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</w:t>
      </w:r>
    </w:p>
    <w:p w:rsidR="007043FC" w:rsidRDefault="008551FF" w:rsidP="0061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 третьему</w:t>
      </w:r>
      <w:r w:rsidR="007043FC" w:rsidRPr="00E37E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вопросу</w:t>
      </w:r>
      <w:r w:rsidR="00E37E06">
        <w:rPr>
          <w:rFonts w:ascii="Times New Roman" w:eastAsia="Times New Roman" w:hAnsi="Times New Roman" w:cs="Times New Roman"/>
          <w:color w:val="000000"/>
          <w:lang w:eastAsia="ru-RU"/>
        </w:rPr>
        <w:t xml:space="preserve"> слушали руководителя </w:t>
      </w:r>
      <w:r w:rsidR="007043FC" w:rsidRPr="006111BA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E37E0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7043FC" w:rsidRPr="006111BA">
        <w:rPr>
          <w:rFonts w:ascii="Times New Roman" w:eastAsia="Times New Roman" w:hAnsi="Times New Roman" w:cs="Times New Roman"/>
          <w:color w:val="000000"/>
          <w:lang w:eastAsia="ru-RU"/>
        </w:rPr>
        <w:t xml:space="preserve"> учителей гуманитарного цикла Верещагину И.К.</w:t>
      </w:r>
      <w:r w:rsidR="007043FC" w:rsidRPr="007043FC">
        <w:rPr>
          <w:rFonts w:ascii="Times New Roman" w:eastAsia="Times New Roman" w:hAnsi="Times New Roman" w:cs="Times New Roman"/>
          <w:color w:val="000000"/>
          <w:lang w:eastAsia="ru-RU"/>
        </w:rPr>
        <w:t> О</w:t>
      </w:r>
      <w:r w:rsidR="007043FC" w:rsidRPr="006111BA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7043FC" w:rsidRPr="007043FC">
        <w:rPr>
          <w:rFonts w:ascii="Times New Roman" w:eastAsia="Times New Roman" w:hAnsi="Times New Roman" w:cs="Times New Roman"/>
          <w:color w:val="000000"/>
          <w:lang w:eastAsia="ru-RU"/>
        </w:rPr>
        <w:t xml:space="preserve"> познакомила членов школьного методического объединения с результатами проведения школьного тура олимпиад по предметам цикла; отметила низкий уровень результатов олимпиады по литературе вследствие слабого владения учащимися анализом художественного текста; обратила внимание членов МО на важность работы над анализом текста на уроках литературы; сообщила о том, что результаты олимпиад по русскому </w:t>
      </w:r>
      <w:r w:rsidR="007043FC" w:rsidRPr="006111BA">
        <w:rPr>
          <w:rFonts w:ascii="Times New Roman" w:eastAsia="Times New Roman" w:hAnsi="Times New Roman" w:cs="Times New Roman"/>
          <w:color w:val="000000"/>
          <w:lang w:eastAsia="ru-RU"/>
        </w:rPr>
        <w:t>языку также явились удовлетворительными. Назвала призёров олимпиад.  Также обозначила ряд задач</w:t>
      </w:r>
      <w:r w:rsidR="007043FC" w:rsidRPr="007043FC">
        <w:rPr>
          <w:rFonts w:ascii="Times New Roman" w:eastAsia="Times New Roman" w:hAnsi="Times New Roman" w:cs="Times New Roman"/>
          <w:color w:val="000000"/>
          <w:lang w:eastAsia="ru-RU"/>
        </w:rPr>
        <w:t xml:space="preserve"> по подготовке к муниципальному</w:t>
      </w:r>
      <w:r w:rsidR="007043FC" w:rsidRPr="006111BA">
        <w:rPr>
          <w:rFonts w:ascii="Times New Roman" w:eastAsia="Times New Roman" w:hAnsi="Times New Roman" w:cs="Times New Roman"/>
          <w:color w:val="000000"/>
          <w:lang w:eastAsia="ru-RU"/>
        </w:rPr>
        <w:t xml:space="preserve"> и региональному этапу олимпиад</w:t>
      </w:r>
      <w:r w:rsidR="007043FC" w:rsidRPr="007043FC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предложила направить победителей школ</w:t>
      </w:r>
      <w:r w:rsidR="007043FC" w:rsidRPr="006111BA">
        <w:rPr>
          <w:rFonts w:ascii="Times New Roman" w:eastAsia="Times New Roman" w:hAnsi="Times New Roman" w:cs="Times New Roman"/>
          <w:color w:val="000000"/>
          <w:lang w:eastAsia="ru-RU"/>
        </w:rPr>
        <w:t>ьного тура на олимпиады.</w:t>
      </w:r>
    </w:p>
    <w:p w:rsidR="000F1F37" w:rsidRPr="006111BA" w:rsidRDefault="0032081C" w:rsidP="006111B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2"/>
          <w:szCs w:val="22"/>
        </w:rPr>
      </w:pPr>
      <w:r w:rsidRPr="0032081C">
        <w:rPr>
          <w:color w:val="000000"/>
          <w:sz w:val="22"/>
          <w:szCs w:val="22"/>
          <w:u w:val="single"/>
        </w:rPr>
        <w:t>П</w:t>
      </w:r>
      <w:r w:rsidR="008551FF">
        <w:rPr>
          <w:color w:val="000000"/>
          <w:sz w:val="22"/>
          <w:szCs w:val="22"/>
          <w:u w:val="single"/>
        </w:rPr>
        <w:t>о четвертому</w:t>
      </w:r>
      <w:r w:rsidR="002644C3" w:rsidRPr="0032081C">
        <w:rPr>
          <w:color w:val="000000"/>
          <w:sz w:val="22"/>
          <w:szCs w:val="22"/>
          <w:u w:val="single"/>
        </w:rPr>
        <w:t xml:space="preserve"> вопросу</w:t>
      </w:r>
      <w:r w:rsidR="002644C3" w:rsidRPr="006111BA">
        <w:rPr>
          <w:color w:val="000000"/>
          <w:sz w:val="22"/>
          <w:szCs w:val="22"/>
        </w:rPr>
        <w:t xml:space="preserve"> слушали</w:t>
      </w:r>
      <w:r w:rsidR="000F1F37" w:rsidRPr="006111BA">
        <w:rPr>
          <w:color w:val="000000"/>
          <w:sz w:val="22"/>
          <w:szCs w:val="22"/>
        </w:rPr>
        <w:t xml:space="preserve"> Верещагину И.К.</w:t>
      </w:r>
      <w:r w:rsidR="002644C3" w:rsidRPr="006111BA">
        <w:rPr>
          <w:color w:val="000000"/>
          <w:sz w:val="22"/>
          <w:szCs w:val="22"/>
        </w:rPr>
        <w:t xml:space="preserve">., учителя русского языка и литературы. </w:t>
      </w:r>
      <w:r w:rsidR="000F1F37" w:rsidRPr="006111BA">
        <w:rPr>
          <w:color w:val="000000"/>
          <w:sz w:val="22"/>
          <w:szCs w:val="22"/>
        </w:rPr>
        <w:t xml:space="preserve">Члены методического объединения были познакомлены с формами и методами работы с одарёнными детьми. </w:t>
      </w:r>
    </w:p>
    <w:p w:rsidR="008551FF" w:rsidRDefault="008551FF" w:rsidP="008551F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u w:val="single"/>
        </w:rPr>
        <w:lastRenderedPageBreak/>
        <w:t>По пятому</w:t>
      </w:r>
      <w:r w:rsidR="000F1F37" w:rsidRPr="0032081C">
        <w:rPr>
          <w:rFonts w:ascii="Times New Roman" w:hAnsi="Times New Roman" w:cs="Times New Roman"/>
          <w:color w:val="000000"/>
          <w:u w:val="single"/>
        </w:rPr>
        <w:t xml:space="preserve"> вопросу</w:t>
      </w:r>
      <w:r w:rsidR="000F1F37" w:rsidRPr="006111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F1F37" w:rsidRPr="006111BA">
        <w:rPr>
          <w:rFonts w:ascii="Times New Roman" w:hAnsi="Times New Roman" w:cs="Times New Roman"/>
          <w:color w:val="000000"/>
        </w:rPr>
        <w:t>слушали</w:t>
      </w:r>
      <w:r>
        <w:rPr>
          <w:rFonts w:ascii="Times New Roman" w:hAnsi="Times New Roman" w:cs="Times New Roman"/>
          <w:color w:val="000000"/>
        </w:rPr>
        <w:t>Верещагину</w:t>
      </w:r>
      <w:proofErr w:type="spellEnd"/>
      <w:r>
        <w:rPr>
          <w:rFonts w:ascii="Times New Roman" w:hAnsi="Times New Roman" w:cs="Times New Roman"/>
          <w:color w:val="000000"/>
        </w:rPr>
        <w:t xml:space="preserve"> И.к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r w:rsidR="000F1F37" w:rsidRPr="006111BA">
        <w:rPr>
          <w:rFonts w:ascii="Times New Roman" w:hAnsi="Times New Roman" w:cs="Times New Roman"/>
          <w:color w:val="000000"/>
        </w:rPr>
        <w:t xml:space="preserve">. , </w:t>
      </w:r>
      <w:proofErr w:type="gramEnd"/>
      <w:r w:rsidR="000F1F37" w:rsidRPr="006111BA">
        <w:rPr>
          <w:rFonts w:ascii="Times New Roman" w:hAnsi="Times New Roman" w:cs="Times New Roman"/>
          <w:color w:val="000000"/>
        </w:rPr>
        <w:t xml:space="preserve">учителя русского языка и литературы. Она познакомила учителей с изменениями, которые произошли в контрольно – измерительных материалах по </w:t>
      </w:r>
      <w:r w:rsidR="000F1F37" w:rsidRPr="006111BA">
        <w:rPr>
          <w:rFonts w:ascii="Times New Roman" w:hAnsi="Times New Roman" w:cs="Times New Roman"/>
          <w:b/>
          <w:color w:val="000000"/>
        </w:rPr>
        <w:t xml:space="preserve">русскому </w:t>
      </w:r>
      <w:r w:rsidR="006111BA" w:rsidRPr="006111BA">
        <w:rPr>
          <w:rFonts w:ascii="Times New Roman" w:hAnsi="Times New Roman" w:cs="Times New Roman"/>
          <w:b/>
          <w:color w:val="000000"/>
        </w:rPr>
        <w:t>языку</w:t>
      </w:r>
      <w:r>
        <w:rPr>
          <w:rFonts w:ascii="Times New Roman" w:hAnsi="Times New Roman" w:cs="Times New Roman"/>
          <w:b/>
          <w:color w:val="000000"/>
        </w:rPr>
        <w:t>.</w:t>
      </w:r>
      <w:r w:rsidRPr="008551FF">
        <w:rPr>
          <w:rFonts w:ascii="Times New Roman" w:hAnsi="Times New Roman" w:cs="Times New Roman"/>
          <w:lang w:eastAsia="ru-RU"/>
        </w:rPr>
        <w:t>Все основные характеристики экзаменационной работы сохранены. В работу внесены следующие изменения. 1. Из части 1 экзаменационной работы исключено составное задание (1–3), проверяющее умение сжато передавать главную информацию прочитанного текста. Вместо него в экзаменационную работу включено составное задание, проверяющее умение выполнять стилистический анализ текста. 2. Изменены формулировка, оценивание и спектр предъявляемого языкового материала задания 16. 3. Расширен языковой материал, предъявляемый для пунктуационного анализа в задании 19. 4. Уточнены нормы оценивания сочинения объёмом от 70 до 150 слов. 5. Изменён первичный балл за выполнение работы с 59 до 58. Экзаменационная работа состоит из двух частей, содержащих 27 заданий. Часть 1 содержит 26 заданий, часть 2 содержит 1 задание. На выполнение экзаменационной работы по русскому языку отводится 3,5 часа (210 минут).</w:t>
      </w:r>
    </w:p>
    <w:p w:rsidR="008551FF" w:rsidRDefault="008551FF" w:rsidP="008551F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СмотроваМ.Ф</w:t>
      </w:r>
      <w:proofErr w:type="spellEnd"/>
      <w:r>
        <w:rPr>
          <w:rFonts w:ascii="Times New Roman" w:hAnsi="Times New Roman" w:cs="Times New Roman"/>
        </w:rPr>
        <w:t xml:space="preserve">. ,учитель истории и обществознания познакомила и изменениями в Кимах по </w:t>
      </w:r>
      <w:r w:rsidRPr="00B02327">
        <w:rPr>
          <w:rFonts w:ascii="Times New Roman" w:hAnsi="Times New Roman" w:cs="Times New Roman"/>
          <w:b/>
        </w:rPr>
        <w:t xml:space="preserve">истории и </w:t>
      </w:r>
      <w:proofErr w:type="spellStart"/>
      <w:r w:rsidRPr="00B02327">
        <w:rPr>
          <w:rFonts w:ascii="Times New Roman" w:hAnsi="Times New Roman" w:cs="Times New Roman"/>
          <w:b/>
        </w:rPr>
        <w:t>обществознанию</w:t>
      </w:r>
      <w:proofErr w:type="gramStart"/>
      <w:r>
        <w:rPr>
          <w:rFonts w:ascii="Times New Roman" w:hAnsi="Times New Roman" w:cs="Times New Roman"/>
        </w:rPr>
        <w:t>.</w:t>
      </w:r>
      <w:r w:rsidRPr="008551FF">
        <w:rPr>
          <w:rFonts w:ascii="Times New Roman" w:hAnsi="Times New Roman" w:cs="Times New Roman"/>
        </w:rPr>
        <w:t>И</w:t>
      </w:r>
      <w:proofErr w:type="gramEnd"/>
      <w:r w:rsidRPr="008551FF">
        <w:rPr>
          <w:rFonts w:ascii="Times New Roman" w:hAnsi="Times New Roman" w:cs="Times New Roman"/>
        </w:rPr>
        <w:t>зменения</w:t>
      </w:r>
      <w:proofErr w:type="spellEnd"/>
      <w:r w:rsidRPr="008551FF">
        <w:rPr>
          <w:rFonts w:ascii="Times New Roman" w:hAnsi="Times New Roman" w:cs="Times New Roman"/>
        </w:rPr>
        <w:t xml:space="preserve"> в КИМ 2022 года в сравнении с КИМ 2021 года 1. Из работы исключён ряд заданий, которые дублировали проверку знаний и умений, проверяемых другими заданиями. Это задания на работу с письменным историческим источником (6, 10 и 22 по нумерации 2021 г.), задание на знание фактов, предполагающее множественный выбор (7 по нумерации 2021 г.), задание-задача (23 по нумерации 2021 г.). 2. Из работы исключено историческое сочинение (25 по нумерации 2021 г.). 3. Часть заданий, нацеленных на проверку определённых знаний и умений, преобразована в задания, предполагающие расширение и детализацию проверки этих же умений и проверку умений, ранее не проверявшихся в экзаменационной работе. − Задание на проверку знания исторических понятий с кратким ответом (3 и 4 по нумерации 2021 г.) преобразовано в задание с развёрнутым ответом на проверку знания исторических понятий и умения использовать эти понятия в историческом контексте (задание 18 по нумерации 2022 г.). − Из задания на работу с информацией, представленной в форме таблицы (11 по нумерации 2021 г.), исключён материал по истории зарубежных стран; в 2022 г. это задание нацелено на проверку знания важных исторических событий, произошедших в регионах нашей страны, и географических объектов на территории зарубежных стран, непосредственно связанных с историей нашей страны (задание 4 по нумерации 2022 г.). − Задание на работу с исторической картой (схемой) (15 по нумерации 2021 г.) преобразовано в задание на проверку умения соотносить информацию, представленную в разных знаковых системах, – историческую карту и текст (10 по нумерации 2022 г.). − Задания с краткими ответами на работу с изображениями (18 и 19 по нумерации 2021 г.) преобразованы в задания с развёрнутым ответом (14 и 15 по нумерации 2022 г.), предполагающим самостоятельное объяснение вывода об изображении и указание факта, связанного с изображённым памятником культуры. − В целях усиления содержательной составляющей экзаменационной работы, посвящённой Великой Отечественной войне, вместо задания с кратким ответом, посвящённого Великой Отечественной войне (задание 8 по нумерации 2021 г.) включено задание с развёрнутым ответом, предполагающее работу с историческими источниками по теме Великой Отечественной войны (задание 16 по нумерации 2022 г.). − Задание на аргументацию (24 по нумерации 2021 г.) усовершенствовано: в задание добавлен материал по истории зарубежных стран (19 по нумерации 2022 г.). 4. В экзаменационную работу добавлено новое задание на установление причинно-следственных связей (17 по нумерации 2022 г.). 5. Из заданий, предполагающих множественный выбор (6 и 11 по нумерации 2022 г.), исключено положение, указывающее на количество правильных элементов. 6. Время на выполнение экзаменационной рабо</w:t>
      </w:r>
      <w:r>
        <w:rPr>
          <w:rFonts w:ascii="Times New Roman" w:hAnsi="Times New Roman" w:cs="Times New Roman"/>
        </w:rPr>
        <w:t>ты сокращено с 235 до 180 минут.</w:t>
      </w:r>
    </w:p>
    <w:p w:rsidR="008551FF" w:rsidRPr="008551FF" w:rsidRDefault="00B02327" w:rsidP="008551FF">
      <w:pPr>
        <w:rPr>
          <w:rFonts w:ascii="Times New Roman" w:hAnsi="Times New Roman" w:cs="Times New Roman"/>
        </w:rPr>
      </w:pPr>
      <w:r w:rsidRPr="00B02327">
        <w:rPr>
          <w:rFonts w:ascii="Times New Roman" w:hAnsi="Times New Roman" w:cs="Times New Roman"/>
          <w:b/>
        </w:rPr>
        <w:t>Обществознание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 w:rsidR="008551FF" w:rsidRPr="008551FF">
        <w:rPr>
          <w:rFonts w:ascii="Times New Roman" w:hAnsi="Times New Roman" w:cs="Times New Roman"/>
        </w:rPr>
        <w:t xml:space="preserve">Изменения в КИМ 2022 года в сравнении с КИМ 2021 года 1. Из части 1 КИМ исключены задания 1, 2 и 20 по нумерации 2021 г. 2. Задание с кратким ответом на анализ графика спроса и предложения (задание 10 в КИМ 2021 г.) преобразовано в задание с развёрнутым ответом (задание 21 по нумерации 2022 г.). 3. В части 2 КИМ устранены дублирующие друг друга по проверяемым умениям задания (задания 22 и 26 исключены, задания 25 (позиция 25.1) и 23 из КИМ ЕГЭ 2021 г. сохранены в составном задании к тексту). 4. Максимальный балл за выполнение </w:t>
      </w:r>
      <w:r w:rsidR="008551FF" w:rsidRPr="008551FF">
        <w:rPr>
          <w:rFonts w:ascii="Times New Roman" w:hAnsi="Times New Roman" w:cs="Times New Roman"/>
        </w:rPr>
        <w:lastRenderedPageBreak/>
        <w:t>задания–задачи 22 (по нумерации 2022 г.) увеличен с 3 до 4 баллов. 5. В КИМ ЕГЭ 2022 г. не включено альтернативное задание, требующее написания мини-сочинения (задание 29 КИМ 2021 г.). 6. В часть 2 включено задание с развёрнутым ответом по Конституции Российской Федерации (задание 23 по нумерации 2022 г.). 7. Задание на составление плана развёрнутого ответа по предложенной теме (задание 28 в КИМ ЕГЭ 2021 г.) включено в составное задание, соединившее в себе составление плана и элементы мини-сочинения (задания 24 и 25 по нумерации 2022 г.). 8. В инструкцию второй части добавлено положение о том, что неточности и ошибки в «дополнительных» (сверх требуемого количества) элементах ответа могут привести к снижению балла за выполнение задания. Система оценивания заданий дополнена соответствующими указаниями. 9. Максимальный первичный балл за выполнение экзаменационной работы изменен с 64 до 57 баллов. 10. Общее время выполнения рабо</w:t>
      </w:r>
      <w:r w:rsidR="008551FF">
        <w:rPr>
          <w:rFonts w:ascii="Times New Roman" w:hAnsi="Times New Roman" w:cs="Times New Roman"/>
        </w:rPr>
        <w:t>ты сокращено с 235 до 210 минут.</w:t>
      </w:r>
    </w:p>
    <w:p w:rsidR="000861FF" w:rsidRPr="006111BA" w:rsidRDefault="00B02327" w:rsidP="006111B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>По шестому</w:t>
      </w:r>
      <w:r w:rsidR="000861FF" w:rsidRPr="000861FF">
        <w:rPr>
          <w:rFonts w:ascii="Times New Roman" w:hAnsi="Times New Roman" w:cs="Times New Roman"/>
          <w:u w:val="single"/>
          <w:lang w:eastAsia="ru-RU"/>
        </w:rPr>
        <w:t xml:space="preserve"> вопросу</w:t>
      </w:r>
      <w:r w:rsidR="000861FF">
        <w:rPr>
          <w:rFonts w:ascii="Times New Roman" w:hAnsi="Times New Roman" w:cs="Times New Roman"/>
          <w:lang w:eastAsia="ru-RU"/>
        </w:rPr>
        <w:t xml:space="preserve"> слушали Верещагину И.К..Было предложено учителям русского языка и литературы</w:t>
      </w:r>
      <w:proofErr w:type="gramStart"/>
      <w:r w:rsidR="000861FF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="000861FF">
        <w:rPr>
          <w:rFonts w:ascii="Times New Roman" w:hAnsi="Times New Roman" w:cs="Times New Roman"/>
          <w:lang w:eastAsia="ru-RU"/>
        </w:rPr>
        <w:t xml:space="preserve"> работающих в 11 классах провести</w:t>
      </w:r>
      <w:r w:rsidR="006147F5">
        <w:rPr>
          <w:rFonts w:ascii="Times New Roman" w:hAnsi="Times New Roman" w:cs="Times New Roman"/>
          <w:lang w:eastAsia="ru-RU"/>
        </w:rPr>
        <w:t xml:space="preserve"> в ноябре</w:t>
      </w:r>
      <w:r w:rsidR="000861FF">
        <w:rPr>
          <w:rFonts w:ascii="Times New Roman" w:hAnsi="Times New Roman" w:cs="Times New Roman"/>
          <w:lang w:eastAsia="ru-RU"/>
        </w:rPr>
        <w:t xml:space="preserve"> пробное итоговое сочинение ( изложение) 2021.</w:t>
      </w:r>
    </w:p>
    <w:p w:rsidR="006111BA" w:rsidRDefault="006111BA" w:rsidP="006111BA">
      <w:pPr>
        <w:pStyle w:val="a3"/>
        <w:rPr>
          <w:rFonts w:ascii="Times New Roman" w:hAnsi="Times New Roman" w:cs="Times New Roman"/>
          <w:lang w:eastAsia="ru-RU"/>
        </w:rPr>
      </w:pPr>
    </w:p>
    <w:p w:rsidR="006111BA" w:rsidRDefault="006111BA" w:rsidP="006111B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Решили:</w:t>
      </w:r>
    </w:p>
    <w:p w:rsidR="00B02327" w:rsidRPr="00B02327" w:rsidRDefault="00B02327" w:rsidP="00B02327">
      <w:pPr>
        <w:pStyle w:val="a3"/>
        <w:rPr>
          <w:rFonts w:ascii="Times New Roman" w:hAnsi="Times New Roman" w:cs="Times New Roman"/>
          <w:lang w:eastAsia="ru-RU"/>
        </w:rPr>
      </w:pPr>
    </w:p>
    <w:p w:rsidR="006111BA" w:rsidRPr="00B02327" w:rsidRDefault="006111BA" w:rsidP="006111BA">
      <w:pPr>
        <w:pStyle w:val="a3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B02327">
        <w:rPr>
          <w:rFonts w:ascii="Times New Roman" w:hAnsi="Times New Roman" w:cs="Times New Roman"/>
          <w:lang w:eastAsia="ru-RU"/>
        </w:rPr>
        <w:t xml:space="preserve">По результатам входной диагностики </w:t>
      </w:r>
      <w:r w:rsidR="00DA5B20" w:rsidRPr="00B02327">
        <w:rPr>
          <w:rFonts w:ascii="Times New Roman" w:hAnsi="Times New Roman" w:cs="Times New Roman"/>
          <w:lang w:eastAsia="ru-RU"/>
        </w:rPr>
        <w:t>необходимо</w:t>
      </w:r>
      <w:r w:rsidR="00DA5B20" w:rsidRPr="00B02327">
        <w:rPr>
          <w:rFonts w:ascii="Times New Roman" w:hAnsi="Times New Roman" w:cs="Times New Roman"/>
        </w:rPr>
        <w:t>усилить работу с неуспевающими детьми с целью  развития познавательного интереса к русскому языку и литературе, истории, формиро</w:t>
      </w:r>
      <w:r w:rsidR="006B7CC9" w:rsidRPr="00B02327">
        <w:rPr>
          <w:rFonts w:ascii="Times New Roman" w:hAnsi="Times New Roman" w:cs="Times New Roman"/>
        </w:rPr>
        <w:t>вания  ключевых компетенций</w:t>
      </w:r>
      <w:r w:rsidR="00DA5B20" w:rsidRPr="00B02327">
        <w:rPr>
          <w:rFonts w:ascii="Times New Roman" w:hAnsi="Times New Roman" w:cs="Times New Roman"/>
        </w:rPr>
        <w:t xml:space="preserve"> и повышения качес</w:t>
      </w:r>
      <w:r w:rsidR="006B7CC9" w:rsidRPr="00B02327">
        <w:rPr>
          <w:rFonts w:ascii="Times New Roman" w:hAnsi="Times New Roman" w:cs="Times New Roman"/>
        </w:rPr>
        <w:t>тва образования</w:t>
      </w:r>
      <w:r w:rsidR="006B7CC9" w:rsidRPr="00B02327">
        <w:t>.</w:t>
      </w:r>
    </w:p>
    <w:p w:rsidR="00D218FD" w:rsidRPr="00B02327" w:rsidRDefault="00F05151" w:rsidP="00D218F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B02327">
        <w:rPr>
          <w:rFonts w:ascii="Times New Roman" w:hAnsi="Times New Roman" w:cs="Times New Roman"/>
          <w:lang w:eastAsia="ru-RU"/>
        </w:rPr>
        <w:t>Продолжать усиленную работу с одарёнными</w:t>
      </w:r>
      <w:r w:rsidR="006B7CC9" w:rsidRPr="00B02327">
        <w:rPr>
          <w:rFonts w:ascii="Times New Roman" w:hAnsi="Times New Roman" w:cs="Times New Roman"/>
          <w:lang w:eastAsia="ru-RU"/>
        </w:rPr>
        <w:t xml:space="preserve"> детьми. Вовлекать учащихся в предметные конкурсы.</w:t>
      </w:r>
      <w:bookmarkStart w:id="0" w:name="_GoBack"/>
      <w:bookmarkEnd w:id="0"/>
    </w:p>
    <w:p w:rsidR="00F05151" w:rsidRPr="00B02327" w:rsidRDefault="00F05151" w:rsidP="006111BA">
      <w:pPr>
        <w:pStyle w:val="a3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B02327">
        <w:rPr>
          <w:rFonts w:ascii="Times New Roman" w:hAnsi="Times New Roman" w:cs="Times New Roman"/>
          <w:lang w:eastAsia="ru-RU"/>
        </w:rPr>
        <w:t xml:space="preserve">Все </w:t>
      </w:r>
      <w:r w:rsidR="006B7CC9" w:rsidRPr="00B02327">
        <w:rPr>
          <w:rFonts w:ascii="Times New Roman" w:hAnsi="Times New Roman" w:cs="Times New Roman"/>
          <w:lang w:eastAsia="ru-RU"/>
        </w:rPr>
        <w:t>изменения, произошедшие</w:t>
      </w:r>
      <w:r w:rsidRPr="00B02327">
        <w:rPr>
          <w:rFonts w:ascii="Times New Roman" w:hAnsi="Times New Roman" w:cs="Times New Roman"/>
          <w:lang w:eastAsia="ru-RU"/>
        </w:rPr>
        <w:t xml:space="preserve"> в контрольно – измерительных материалах довести до сведения учащихся и родителей.</w:t>
      </w:r>
    </w:p>
    <w:p w:rsidR="00F05151" w:rsidRPr="00B02327" w:rsidRDefault="000861FF" w:rsidP="000861FF">
      <w:pPr>
        <w:pStyle w:val="a3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B02327">
        <w:rPr>
          <w:rFonts w:ascii="Times New Roman" w:hAnsi="Times New Roman" w:cs="Times New Roman"/>
          <w:lang w:eastAsia="ru-RU"/>
        </w:rPr>
        <w:t xml:space="preserve">Провести пробное итоговое сочинение </w:t>
      </w:r>
      <w:proofErr w:type="gramStart"/>
      <w:r w:rsidRPr="00B02327">
        <w:rPr>
          <w:rFonts w:ascii="Times New Roman" w:hAnsi="Times New Roman" w:cs="Times New Roman"/>
          <w:lang w:eastAsia="ru-RU"/>
        </w:rPr>
        <w:t xml:space="preserve">( </w:t>
      </w:r>
      <w:proofErr w:type="gramEnd"/>
      <w:r w:rsidRPr="00B02327">
        <w:rPr>
          <w:rFonts w:ascii="Times New Roman" w:hAnsi="Times New Roman" w:cs="Times New Roman"/>
          <w:lang w:eastAsia="ru-RU"/>
        </w:rPr>
        <w:t>изложение) для 11 классов в ноябре.</w:t>
      </w:r>
    </w:p>
    <w:p w:rsidR="00F05151" w:rsidRDefault="00F05151" w:rsidP="00F05151">
      <w:pPr>
        <w:pStyle w:val="a3"/>
        <w:rPr>
          <w:rFonts w:ascii="Times New Roman" w:hAnsi="Times New Roman" w:cs="Times New Roman"/>
          <w:lang w:eastAsia="ru-RU"/>
        </w:rPr>
      </w:pPr>
    </w:p>
    <w:p w:rsidR="00F05151" w:rsidRDefault="00F05151" w:rsidP="00F05151">
      <w:pPr>
        <w:pStyle w:val="a3"/>
        <w:rPr>
          <w:rFonts w:ascii="Times New Roman" w:hAnsi="Times New Roman" w:cs="Times New Roman"/>
          <w:lang w:eastAsia="ru-RU"/>
        </w:rPr>
      </w:pPr>
    </w:p>
    <w:p w:rsidR="00F05151" w:rsidRDefault="00F05151" w:rsidP="00F05151">
      <w:pPr>
        <w:pStyle w:val="a3"/>
        <w:rPr>
          <w:rFonts w:ascii="Times New Roman" w:hAnsi="Times New Roman" w:cs="Times New Roman"/>
          <w:lang w:eastAsia="ru-RU"/>
        </w:rPr>
      </w:pPr>
    </w:p>
    <w:p w:rsidR="00DA5B20" w:rsidRPr="00DA5B20" w:rsidRDefault="00DA5B20" w:rsidP="00DA5B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5B20">
        <w:rPr>
          <w:rFonts w:ascii="Times New Roman" w:hAnsi="Times New Roman" w:cs="Times New Roman"/>
          <w:sz w:val="28"/>
          <w:szCs w:val="28"/>
          <w:lang w:eastAsia="ru-RU"/>
        </w:rPr>
        <w:t>Председатель    Верещагина И.К.</w:t>
      </w:r>
    </w:p>
    <w:p w:rsidR="00DA5B20" w:rsidRPr="00DA5B20" w:rsidRDefault="00DA5B20" w:rsidP="00DA5B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5B20">
        <w:rPr>
          <w:rFonts w:ascii="Times New Roman" w:hAnsi="Times New Roman" w:cs="Times New Roman"/>
          <w:sz w:val="28"/>
          <w:szCs w:val="28"/>
          <w:lang w:eastAsia="ru-RU"/>
        </w:rPr>
        <w:t>Секретарь: Попова Т.Н.</w:t>
      </w:r>
    </w:p>
    <w:p w:rsidR="00DA5B20" w:rsidRPr="00DA5B20" w:rsidRDefault="00DA5B20" w:rsidP="00DA5B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151" w:rsidRPr="00F05151" w:rsidRDefault="00F05151" w:rsidP="00F05151">
      <w:pPr>
        <w:pStyle w:val="a3"/>
        <w:rPr>
          <w:rFonts w:ascii="Times New Roman" w:hAnsi="Times New Roman" w:cs="Times New Roman"/>
          <w:lang w:eastAsia="ru-RU"/>
        </w:rPr>
      </w:pPr>
    </w:p>
    <w:p w:rsidR="006111BA" w:rsidRPr="006111BA" w:rsidRDefault="006111BA" w:rsidP="006111BA">
      <w:pPr>
        <w:pStyle w:val="a3"/>
        <w:rPr>
          <w:rFonts w:ascii="Times New Roman" w:hAnsi="Times New Roman" w:cs="Times New Roman"/>
          <w:b/>
        </w:rPr>
      </w:pPr>
    </w:p>
    <w:p w:rsidR="006111BA" w:rsidRPr="000F1F37" w:rsidRDefault="006111BA" w:rsidP="000F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1F37" w:rsidRPr="000F1F37" w:rsidRDefault="000F1F37" w:rsidP="000F1F37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:rsidR="002644C3" w:rsidRPr="000F1F37" w:rsidRDefault="002644C3" w:rsidP="002644C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644C3" w:rsidRDefault="002644C3" w:rsidP="002644C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44C3" w:rsidRPr="007043FC" w:rsidRDefault="002644C3" w:rsidP="007043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043FC" w:rsidRDefault="007043FC" w:rsidP="0070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43FC" w:rsidRDefault="007043FC" w:rsidP="0070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43FC" w:rsidRDefault="007043FC" w:rsidP="0070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43FC" w:rsidRDefault="007043FC" w:rsidP="0070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43FC" w:rsidRDefault="007043FC" w:rsidP="0070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43FC" w:rsidRDefault="007043FC" w:rsidP="0070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43FC" w:rsidRDefault="007043FC" w:rsidP="0070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43FC" w:rsidRDefault="007043FC" w:rsidP="0070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43FC" w:rsidRDefault="007043FC" w:rsidP="0070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43FC" w:rsidRDefault="007043FC" w:rsidP="0070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43FC" w:rsidRDefault="007043FC" w:rsidP="0070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43FC" w:rsidRPr="007043FC" w:rsidRDefault="007043FC" w:rsidP="007043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43FC">
        <w:rPr>
          <w:rFonts w:ascii="Times New Roman" w:eastAsia="Times New Roman" w:hAnsi="Times New Roman" w:cs="Times New Roman"/>
          <w:color w:val="000000"/>
          <w:lang w:eastAsia="ru-RU"/>
        </w:rPr>
        <w:t>РЕШИЛИ:</w:t>
      </w:r>
    </w:p>
    <w:p w:rsidR="007043FC" w:rsidRPr="007043FC" w:rsidRDefault="007043FC" w:rsidP="007043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43FC">
        <w:rPr>
          <w:rFonts w:ascii="Times New Roman" w:eastAsia="Times New Roman" w:hAnsi="Times New Roman" w:cs="Times New Roman"/>
          <w:color w:val="000000"/>
          <w:lang w:eastAsia="ru-RU"/>
        </w:rPr>
        <w:t>1. В срок до 5 ноября 2019г. учителям русского языка и литературы составить списки учащихся, для участия в муниципальном  туре олимпиад по русскому языку и литературе и подготовить их к олимпиадам. (Ответственные учителя русского языка.)</w:t>
      </w:r>
    </w:p>
    <w:p w:rsidR="007043FC" w:rsidRPr="007043FC" w:rsidRDefault="007043FC" w:rsidP="007043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43F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2.Повысить качество знаний в 5 – 11 классах во 2 четверти.</w:t>
      </w:r>
    </w:p>
    <w:p w:rsidR="007043FC" w:rsidRPr="007043FC" w:rsidRDefault="007043FC" w:rsidP="007043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43FC">
        <w:rPr>
          <w:rFonts w:ascii="Times New Roman" w:eastAsia="Times New Roman" w:hAnsi="Times New Roman" w:cs="Times New Roman"/>
          <w:color w:val="000000"/>
          <w:lang w:eastAsia="ru-RU"/>
        </w:rPr>
        <w:t>Результаты голосования:</w:t>
      </w:r>
    </w:p>
    <w:p w:rsidR="007043FC" w:rsidRPr="007043FC" w:rsidRDefault="007043FC" w:rsidP="007043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43FC">
        <w:rPr>
          <w:rFonts w:ascii="Times New Roman" w:eastAsia="Times New Roman" w:hAnsi="Times New Roman" w:cs="Times New Roman"/>
          <w:color w:val="000000"/>
          <w:lang w:eastAsia="ru-RU"/>
        </w:rPr>
        <w:t>«За» 4 человек</w:t>
      </w:r>
    </w:p>
    <w:tbl>
      <w:tblPr>
        <w:tblW w:w="12150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3"/>
        <w:gridCol w:w="6107"/>
      </w:tblGrid>
      <w:tr w:rsidR="007043FC" w:rsidRPr="007043FC" w:rsidTr="007043FC">
        <w:trPr>
          <w:trHeight w:val="2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FC" w:rsidRPr="007043FC" w:rsidRDefault="007043FC" w:rsidP="00704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4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___________</w:t>
            </w:r>
          </w:p>
          <w:p w:rsidR="007043FC" w:rsidRPr="007043FC" w:rsidRDefault="007043FC" w:rsidP="007043FC">
            <w:pPr>
              <w:spacing w:after="0" w:line="240" w:lineRule="auto"/>
              <w:ind w:firstLine="20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4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FC" w:rsidRPr="007043FC" w:rsidRDefault="007043FC" w:rsidP="00704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4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/_______________________________/</w:t>
            </w:r>
          </w:p>
          <w:p w:rsidR="007043FC" w:rsidRPr="007043FC" w:rsidRDefault="007043FC" w:rsidP="007043FC">
            <w:pPr>
              <w:spacing w:after="0" w:line="240" w:lineRule="auto"/>
              <w:ind w:firstLine="115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4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</w:tbl>
    <w:p w:rsidR="007043FC" w:rsidRPr="007043FC" w:rsidRDefault="007043FC" w:rsidP="007043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150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0"/>
        <w:gridCol w:w="6110"/>
      </w:tblGrid>
      <w:tr w:rsidR="007043FC" w:rsidRPr="007043FC" w:rsidTr="007043FC">
        <w:trPr>
          <w:trHeight w:val="2"/>
        </w:trPr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FC" w:rsidRPr="007043FC" w:rsidRDefault="007043FC" w:rsidP="00704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4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Секретарь        ___________</w:t>
            </w:r>
          </w:p>
          <w:p w:rsidR="007043FC" w:rsidRPr="007043FC" w:rsidRDefault="007043FC" w:rsidP="007043FC">
            <w:pPr>
              <w:spacing w:after="0" w:line="240" w:lineRule="auto"/>
              <w:ind w:firstLine="20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4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FC" w:rsidRPr="007043FC" w:rsidRDefault="007043FC" w:rsidP="00704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4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/_______________________________/</w:t>
            </w:r>
          </w:p>
          <w:p w:rsidR="007043FC" w:rsidRPr="007043FC" w:rsidRDefault="007043FC" w:rsidP="007043FC">
            <w:pPr>
              <w:spacing w:after="0" w:line="240" w:lineRule="auto"/>
              <w:ind w:firstLine="115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4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</w:tbl>
    <w:p w:rsidR="003A618B" w:rsidRDefault="003A618B"/>
    <w:sectPr w:rsidR="003A618B" w:rsidSect="0047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638FC"/>
    <w:multiLevelType w:val="multilevel"/>
    <w:tmpl w:val="CB52C0D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22851"/>
    <w:multiLevelType w:val="hybridMultilevel"/>
    <w:tmpl w:val="CDB8CC00"/>
    <w:lvl w:ilvl="0" w:tplc="B4B4CD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3FC"/>
    <w:rsid w:val="000861FF"/>
    <w:rsid w:val="000A279D"/>
    <w:rsid w:val="000F1F37"/>
    <w:rsid w:val="001337A7"/>
    <w:rsid w:val="002644C3"/>
    <w:rsid w:val="0027423D"/>
    <w:rsid w:val="0032081C"/>
    <w:rsid w:val="00381FAD"/>
    <w:rsid w:val="003A618B"/>
    <w:rsid w:val="00471C89"/>
    <w:rsid w:val="006111BA"/>
    <w:rsid w:val="006147F5"/>
    <w:rsid w:val="00636307"/>
    <w:rsid w:val="006B7CC9"/>
    <w:rsid w:val="007043FC"/>
    <w:rsid w:val="00820A21"/>
    <w:rsid w:val="008551FF"/>
    <w:rsid w:val="00B02327"/>
    <w:rsid w:val="00B77B44"/>
    <w:rsid w:val="00C25E13"/>
    <w:rsid w:val="00CC43A7"/>
    <w:rsid w:val="00D218FD"/>
    <w:rsid w:val="00DA5B20"/>
    <w:rsid w:val="00E37E06"/>
    <w:rsid w:val="00F0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8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1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3F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6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11B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111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7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7B4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636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218FD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551FF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551FF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8551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2</cp:revision>
  <cp:lastPrinted>2020-12-27T13:40:00Z</cp:lastPrinted>
  <dcterms:created xsi:type="dcterms:W3CDTF">2022-05-09T12:32:00Z</dcterms:created>
  <dcterms:modified xsi:type="dcterms:W3CDTF">2022-05-09T12:32:00Z</dcterms:modified>
</cp:coreProperties>
</file>